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BD917" w14:textId="62E3AFC6" w:rsidR="00720676" w:rsidRPr="009B0535" w:rsidRDefault="00E0798F" w:rsidP="005D58AB">
      <w:pPr>
        <w:pStyle w:val="ACTIVITYSHEETHEAD"/>
        <w:rPr>
          <w:u w:color="AF4886"/>
        </w:rPr>
      </w:pPr>
      <w:r>
        <w:rPr>
          <w:u w:color="AF4886"/>
        </w:rPr>
        <w:t>Homework</w:t>
      </w:r>
      <w:r w:rsidR="004457C1">
        <w:rPr>
          <w:u w:color="AF4886"/>
        </w:rPr>
        <w:t xml:space="preserve"> </w:t>
      </w:r>
      <w:r w:rsidR="00525131" w:rsidRPr="009B0535">
        <w:rPr>
          <w:u w:color="AF4886"/>
        </w:rPr>
        <w:t>for y10-0</w:t>
      </w:r>
      <w:r w:rsidR="00124DBA">
        <w:rPr>
          <w:u w:color="AF4886"/>
        </w:rPr>
        <w:t>2</w:t>
      </w:r>
      <w:r w:rsidR="00525131" w:rsidRPr="009B0535">
        <w:rPr>
          <w:u w:color="AF4886"/>
        </w:rPr>
        <w:t>-p</w:t>
      </w:r>
      <w:r w:rsidR="00086D4A">
        <w:rPr>
          <w:u w:color="AF4886"/>
        </w:rPr>
        <w:t>9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77777777" w:rsidR="00FF718C" w:rsidRDefault="00FF718C" w:rsidP="00264C6A">
      <w:pPr>
        <w:pStyle w:val="1BODYTEXT"/>
      </w:pPr>
    </w:p>
    <w:p w14:paraId="4B202AA6" w14:textId="444079B6" w:rsidR="00FF718C" w:rsidRDefault="00E0798F" w:rsidP="00E0798F">
      <w:pPr>
        <w:pStyle w:val="ASHeading1"/>
        <w:spacing w:before="0" w:after="0" w:line="360" w:lineRule="auto"/>
      </w:pPr>
      <w:r>
        <w:t>Question</w:t>
      </w:r>
      <w:r w:rsidR="00FF718C" w:rsidRPr="00437B6C">
        <w:t xml:space="preserve"> 1</w:t>
      </w:r>
    </w:p>
    <w:p w14:paraId="4F4BC085" w14:textId="77777777" w:rsidR="00E0798F" w:rsidRPr="00E0798F" w:rsidRDefault="00E0798F" w:rsidP="00E0798F">
      <w:pPr>
        <w:spacing w:before="0" w:line="240" w:lineRule="auto"/>
        <w:rPr>
          <w:rFonts w:cs="Arial"/>
          <w:szCs w:val="22"/>
        </w:rPr>
      </w:pPr>
      <w:r w:rsidRPr="00E0798F">
        <w:rPr>
          <w:rFonts w:cs="Arial"/>
          <w:szCs w:val="22"/>
        </w:rPr>
        <w:t>Complete the table to show the required shifting of binary patterns. (AL = Arithmetic Left; AR = Arithmetic Right; the numeral indicates the number of shifts). Indicate if overflow occurs with a tick.</w:t>
      </w:r>
    </w:p>
    <w:tbl>
      <w:tblPr>
        <w:tblStyle w:val="TableGrid"/>
        <w:tblW w:w="0" w:type="auto"/>
        <w:tblInd w:w="0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672"/>
        <w:gridCol w:w="2410"/>
        <w:gridCol w:w="2410"/>
      </w:tblGrid>
      <w:tr w:rsidR="00E0798F" w:rsidRPr="00E0798F" w14:paraId="2E6F8221" w14:textId="77777777" w:rsidTr="00E0798F">
        <w:tc>
          <w:tcPr>
            <w:tcW w:w="2547" w:type="dxa"/>
            <w:shd w:val="clear" w:color="auto" w:fill="AF4886"/>
            <w:vAlign w:val="center"/>
          </w:tcPr>
          <w:p w14:paraId="51024CC8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E0798F">
              <w:rPr>
                <w:rFonts w:cs="Arial"/>
                <w:b/>
                <w:bCs/>
                <w:color w:val="FFFFFF" w:themeColor="background1"/>
                <w:szCs w:val="22"/>
              </w:rPr>
              <w:t>Binary pattern before shift</w:t>
            </w:r>
          </w:p>
        </w:tc>
        <w:tc>
          <w:tcPr>
            <w:tcW w:w="1672" w:type="dxa"/>
            <w:shd w:val="clear" w:color="auto" w:fill="AF4886"/>
            <w:vAlign w:val="center"/>
          </w:tcPr>
          <w:p w14:paraId="604864E7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E0798F">
              <w:rPr>
                <w:rFonts w:cs="Arial"/>
                <w:b/>
                <w:bCs/>
                <w:color w:val="FFFFFF" w:themeColor="background1"/>
                <w:szCs w:val="22"/>
              </w:rPr>
              <w:t>Type of shift required</w:t>
            </w:r>
          </w:p>
        </w:tc>
        <w:tc>
          <w:tcPr>
            <w:tcW w:w="2410" w:type="dxa"/>
            <w:shd w:val="clear" w:color="auto" w:fill="AF4886"/>
            <w:vAlign w:val="center"/>
          </w:tcPr>
          <w:p w14:paraId="5453E05D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E0798F">
              <w:rPr>
                <w:rFonts w:cs="Arial"/>
                <w:b/>
                <w:bCs/>
                <w:color w:val="FFFFFF" w:themeColor="background1"/>
                <w:szCs w:val="22"/>
              </w:rPr>
              <w:t>Binary pattern after shift</w:t>
            </w:r>
          </w:p>
        </w:tc>
        <w:tc>
          <w:tcPr>
            <w:tcW w:w="2410" w:type="dxa"/>
            <w:shd w:val="clear" w:color="auto" w:fill="AF4886"/>
            <w:vAlign w:val="center"/>
          </w:tcPr>
          <w:p w14:paraId="30D31F96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E0798F">
              <w:rPr>
                <w:rFonts w:cs="Arial"/>
                <w:b/>
                <w:bCs/>
                <w:color w:val="FFFFFF" w:themeColor="background1"/>
                <w:szCs w:val="22"/>
              </w:rPr>
              <w:t>Overflow</w:t>
            </w:r>
          </w:p>
        </w:tc>
      </w:tr>
      <w:tr w:rsidR="00E0798F" w:rsidRPr="00E0798F" w14:paraId="3587842D" w14:textId="77777777" w:rsidTr="00E0798F">
        <w:trPr>
          <w:trHeight w:val="567"/>
        </w:trPr>
        <w:tc>
          <w:tcPr>
            <w:tcW w:w="2547" w:type="dxa"/>
            <w:vAlign w:val="center"/>
          </w:tcPr>
          <w:p w14:paraId="06DFEE27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0000 1000</w:t>
            </w:r>
          </w:p>
        </w:tc>
        <w:tc>
          <w:tcPr>
            <w:tcW w:w="1672" w:type="dxa"/>
            <w:vAlign w:val="center"/>
          </w:tcPr>
          <w:p w14:paraId="57C0108E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AL 4</w:t>
            </w:r>
          </w:p>
        </w:tc>
        <w:tc>
          <w:tcPr>
            <w:tcW w:w="2410" w:type="dxa"/>
            <w:vAlign w:val="center"/>
          </w:tcPr>
          <w:p w14:paraId="7E47EEE0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28A3F8AB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E0798F" w:rsidRPr="00E0798F" w14:paraId="1CC2A6F7" w14:textId="77777777" w:rsidTr="00E0798F">
        <w:trPr>
          <w:trHeight w:val="567"/>
        </w:trPr>
        <w:tc>
          <w:tcPr>
            <w:tcW w:w="2547" w:type="dxa"/>
            <w:vAlign w:val="center"/>
          </w:tcPr>
          <w:p w14:paraId="2AE673D6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1011 0000</w:t>
            </w:r>
          </w:p>
        </w:tc>
        <w:tc>
          <w:tcPr>
            <w:tcW w:w="1672" w:type="dxa"/>
            <w:vAlign w:val="center"/>
          </w:tcPr>
          <w:p w14:paraId="65F6A923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AR 1</w:t>
            </w:r>
          </w:p>
        </w:tc>
        <w:tc>
          <w:tcPr>
            <w:tcW w:w="2410" w:type="dxa"/>
            <w:vAlign w:val="center"/>
          </w:tcPr>
          <w:p w14:paraId="42C3A019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65E1A6A3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E0798F" w:rsidRPr="00E0798F" w14:paraId="57F2C89A" w14:textId="77777777" w:rsidTr="00E0798F">
        <w:trPr>
          <w:trHeight w:val="567"/>
        </w:trPr>
        <w:tc>
          <w:tcPr>
            <w:tcW w:w="2547" w:type="dxa"/>
            <w:vAlign w:val="center"/>
          </w:tcPr>
          <w:p w14:paraId="728C0CD9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0100 1111</w:t>
            </w:r>
          </w:p>
        </w:tc>
        <w:tc>
          <w:tcPr>
            <w:tcW w:w="1672" w:type="dxa"/>
            <w:vAlign w:val="center"/>
          </w:tcPr>
          <w:p w14:paraId="01D5C6BD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AL 4</w:t>
            </w:r>
          </w:p>
        </w:tc>
        <w:tc>
          <w:tcPr>
            <w:tcW w:w="2410" w:type="dxa"/>
            <w:vAlign w:val="center"/>
          </w:tcPr>
          <w:p w14:paraId="0135F557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0E11B253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E0798F" w:rsidRPr="00E0798F" w14:paraId="4D16A683" w14:textId="77777777" w:rsidTr="00E0798F">
        <w:trPr>
          <w:trHeight w:val="567"/>
        </w:trPr>
        <w:tc>
          <w:tcPr>
            <w:tcW w:w="2547" w:type="dxa"/>
            <w:vAlign w:val="center"/>
          </w:tcPr>
          <w:p w14:paraId="18069A57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0011 1011</w:t>
            </w:r>
          </w:p>
        </w:tc>
        <w:tc>
          <w:tcPr>
            <w:tcW w:w="1672" w:type="dxa"/>
            <w:vAlign w:val="center"/>
          </w:tcPr>
          <w:p w14:paraId="505BB1DA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AL 2</w:t>
            </w:r>
          </w:p>
        </w:tc>
        <w:tc>
          <w:tcPr>
            <w:tcW w:w="2410" w:type="dxa"/>
            <w:vAlign w:val="center"/>
          </w:tcPr>
          <w:p w14:paraId="68C2E583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7EBD352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E0798F" w:rsidRPr="00E0798F" w14:paraId="306E3931" w14:textId="77777777" w:rsidTr="00E0798F">
        <w:trPr>
          <w:trHeight w:val="567"/>
        </w:trPr>
        <w:tc>
          <w:tcPr>
            <w:tcW w:w="2547" w:type="dxa"/>
            <w:vAlign w:val="center"/>
          </w:tcPr>
          <w:p w14:paraId="78FED27E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0100 0011</w:t>
            </w:r>
          </w:p>
        </w:tc>
        <w:tc>
          <w:tcPr>
            <w:tcW w:w="1672" w:type="dxa"/>
            <w:vAlign w:val="center"/>
          </w:tcPr>
          <w:p w14:paraId="62DE22FC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AR 5</w:t>
            </w:r>
          </w:p>
        </w:tc>
        <w:tc>
          <w:tcPr>
            <w:tcW w:w="2410" w:type="dxa"/>
            <w:vAlign w:val="center"/>
          </w:tcPr>
          <w:p w14:paraId="7EF0F715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7D43E327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E0798F" w:rsidRPr="00E0798F" w14:paraId="17BAAF05" w14:textId="77777777" w:rsidTr="00E0798F">
        <w:trPr>
          <w:trHeight w:val="567"/>
        </w:trPr>
        <w:tc>
          <w:tcPr>
            <w:tcW w:w="2547" w:type="dxa"/>
            <w:vAlign w:val="center"/>
          </w:tcPr>
          <w:p w14:paraId="0F94E78B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0001 0000</w:t>
            </w:r>
          </w:p>
        </w:tc>
        <w:tc>
          <w:tcPr>
            <w:tcW w:w="1672" w:type="dxa"/>
            <w:vAlign w:val="center"/>
          </w:tcPr>
          <w:p w14:paraId="5E8371B2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AL 1</w:t>
            </w:r>
          </w:p>
        </w:tc>
        <w:tc>
          <w:tcPr>
            <w:tcW w:w="2410" w:type="dxa"/>
            <w:vAlign w:val="center"/>
          </w:tcPr>
          <w:p w14:paraId="73ADAE53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69059F3C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E0798F" w:rsidRPr="00E0798F" w14:paraId="37673239" w14:textId="77777777" w:rsidTr="00E0798F">
        <w:trPr>
          <w:trHeight w:val="567"/>
        </w:trPr>
        <w:tc>
          <w:tcPr>
            <w:tcW w:w="2547" w:type="dxa"/>
            <w:vAlign w:val="center"/>
          </w:tcPr>
          <w:p w14:paraId="6FD90DB5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1111 1011</w:t>
            </w:r>
          </w:p>
        </w:tc>
        <w:tc>
          <w:tcPr>
            <w:tcW w:w="1672" w:type="dxa"/>
            <w:vAlign w:val="center"/>
          </w:tcPr>
          <w:p w14:paraId="74EFD01D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AR 2</w:t>
            </w:r>
          </w:p>
        </w:tc>
        <w:tc>
          <w:tcPr>
            <w:tcW w:w="2410" w:type="dxa"/>
            <w:vAlign w:val="center"/>
          </w:tcPr>
          <w:p w14:paraId="2F0FD003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0CABD717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E0798F" w:rsidRPr="00E0798F" w14:paraId="7B706F70" w14:textId="77777777" w:rsidTr="00E0798F">
        <w:trPr>
          <w:trHeight w:val="567"/>
        </w:trPr>
        <w:tc>
          <w:tcPr>
            <w:tcW w:w="2547" w:type="dxa"/>
            <w:vAlign w:val="center"/>
          </w:tcPr>
          <w:p w14:paraId="0CFE7646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0111 0110</w:t>
            </w:r>
          </w:p>
        </w:tc>
        <w:tc>
          <w:tcPr>
            <w:tcW w:w="1672" w:type="dxa"/>
            <w:vAlign w:val="center"/>
          </w:tcPr>
          <w:p w14:paraId="190C0C6F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AL 2</w:t>
            </w:r>
          </w:p>
        </w:tc>
        <w:tc>
          <w:tcPr>
            <w:tcW w:w="2410" w:type="dxa"/>
            <w:vAlign w:val="center"/>
          </w:tcPr>
          <w:p w14:paraId="7E45D038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5751E2A3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E0798F" w:rsidRPr="00E0798F" w14:paraId="047AE569" w14:textId="77777777" w:rsidTr="00E0798F">
        <w:trPr>
          <w:trHeight w:val="567"/>
        </w:trPr>
        <w:tc>
          <w:tcPr>
            <w:tcW w:w="2547" w:type="dxa"/>
            <w:vAlign w:val="center"/>
          </w:tcPr>
          <w:p w14:paraId="23700EEE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0000 1111</w:t>
            </w:r>
          </w:p>
        </w:tc>
        <w:tc>
          <w:tcPr>
            <w:tcW w:w="1672" w:type="dxa"/>
            <w:vAlign w:val="center"/>
          </w:tcPr>
          <w:p w14:paraId="1CF98207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AR 3</w:t>
            </w:r>
          </w:p>
        </w:tc>
        <w:tc>
          <w:tcPr>
            <w:tcW w:w="2410" w:type="dxa"/>
            <w:vAlign w:val="center"/>
          </w:tcPr>
          <w:p w14:paraId="2AFDF78C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6C0E87C1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E0798F" w:rsidRPr="00E0798F" w14:paraId="3FF4C423" w14:textId="77777777" w:rsidTr="00E0798F">
        <w:trPr>
          <w:trHeight w:val="567"/>
        </w:trPr>
        <w:tc>
          <w:tcPr>
            <w:tcW w:w="2547" w:type="dxa"/>
            <w:vAlign w:val="center"/>
          </w:tcPr>
          <w:p w14:paraId="79BFAF01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1110 0000</w:t>
            </w:r>
          </w:p>
        </w:tc>
        <w:tc>
          <w:tcPr>
            <w:tcW w:w="1672" w:type="dxa"/>
            <w:vAlign w:val="center"/>
          </w:tcPr>
          <w:p w14:paraId="49A9AC9A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E0798F">
              <w:rPr>
                <w:rFonts w:cs="Arial"/>
                <w:color w:val="000000"/>
                <w:szCs w:val="22"/>
              </w:rPr>
              <w:t>AR 3</w:t>
            </w:r>
          </w:p>
        </w:tc>
        <w:tc>
          <w:tcPr>
            <w:tcW w:w="2410" w:type="dxa"/>
            <w:vAlign w:val="center"/>
          </w:tcPr>
          <w:p w14:paraId="0D4F77E0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3CB67D61" w14:textId="77777777" w:rsidR="00E0798F" w:rsidRPr="00E0798F" w:rsidRDefault="00E0798F" w:rsidP="00E0798F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7B416915" w14:textId="176947D6" w:rsidR="00E0798F" w:rsidRDefault="00E0798F" w:rsidP="00437B6C">
      <w:pPr>
        <w:pStyle w:val="ASHeading1"/>
        <w:rPr>
          <w:sz w:val="22"/>
          <w:szCs w:val="22"/>
        </w:rPr>
      </w:pPr>
    </w:p>
    <w:p w14:paraId="36ACE35B" w14:textId="77777777" w:rsidR="00E0798F" w:rsidRPr="00C70A9E" w:rsidRDefault="00E0798F" w:rsidP="00E0798F">
      <w:pPr>
        <w:spacing w:before="0" w:after="0" w:line="360" w:lineRule="auto"/>
        <w:ind w:right="851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Question 2</w:t>
      </w:r>
    </w:p>
    <w:p w14:paraId="51B0C309" w14:textId="5EEBB475" w:rsidR="00E0798F" w:rsidRDefault="00E0798F" w:rsidP="00E0798F">
      <w:pPr>
        <w:pStyle w:val="ListParagraph"/>
        <w:numPr>
          <w:ilvl w:val="0"/>
          <w:numId w:val="39"/>
        </w:numPr>
        <w:spacing w:after="0" w:line="240" w:lineRule="auto"/>
        <w:ind w:left="446"/>
        <w:contextualSpacing w:val="0"/>
        <w:rPr>
          <w:rFonts w:ascii="Arial" w:hAnsi="Arial" w:cs="Arial"/>
        </w:rPr>
      </w:pPr>
      <w:r w:rsidRPr="00E0798F">
        <w:rPr>
          <w:rFonts w:ascii="Arial" w:hAnsi="Arial" w:cs="Arial"/>
        </w:rPr>
        <w:t>Two of the binary shift operators are equivalent. Name the two operators.</w:t>
      </w:r>
    </w:p>
    <w:p w14:paraId="1376C6DF" w14:textId="02217E22" w:rsidR="00E0798F" w:rsidRPr="00E0798F" w:rsidRDefault="00E0798F" w:rsidP="00E0798F">
      <w:pPr>
        <w:pStyle w:val="ListParagraph"/>
        <w:spacing w:before="120" w:after="0" w:line="240" w:lineRule="auto"/>
        <w:ind w:left="448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2BB9A3C7" w14:textId="4EB80EBC" w:rsidR="00E0798F" w:rsidRDefault="00E0798F" w:rsidP="00E0798F">
      <w:pPr>
        <w:pStyle w:val="ListParagraph"/>
        <w:numPr>
          <w:ilvl w:val="0"/>
          <w:numId w:val="39"/>
        </w:numPr>
        <w:spacing w:after="0" w:line="240" w:lineRule="auto"/>
        <w:ind w:left="446"/>
        <w:contextualSpacing w:val="0"/>
        <w:rPr>
          <w:rFonts w:ascii="Arial" w:hAnsi="Arial" w:cs="Arial"/>
        </w:rPr>
      </w:pPr>
      <w:r w:rsidRPr="00E0798F">
        <w:rPr>
          <w:rFonts w:ascii="Arial" w:hAnsi="Arial" w:cs="Arial"/>
        </w:rPr>
        <w:t>State the name of the operator that maintains the MSB.</w:t>
      </w:r>
    </w:p>
    <w:p w14:paraId="061A2535" w14:textId="169F6242" w:rsidR="00E0798F" w:rsidRPr="00E0798F" w:rsidRDefault="00E0798F" w:rsidP="00E0798F">
      <w:pPr>
        <w:pStyle w:val="ListParagraph"/>
        <w:spacing w:before="120" w:after="0" w:line="240" w:lineRule="auto"/>
        <w:ind w:left="448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49FF5164" w14:textId="34120CBD" w:rsidR="00E0798F" w:rsidRDefault="00E0798F" w:rsidP="00E0798F">
      <w:pPr>
        <w:pStyle w:val="ListParagraph"/>
        <w:numPr>
          <w:ilvl w:val="0"/>
          <w:numId w:val="39"/>
        </w:numPr>
        <w:spacing w:after="0" w:line="240" w:lineRule="auto"/>
        <w:ind w:left="446"/>
        <w:contextualSpacing w:val="0"/>
        <w:rPr>
          <w:rFonts w:ascii="Arial" w:hAnsi="Arial" w:cs="Arial"/>
        </w:rPr>
      </w:pPr>
      <w:r w:rsidRPr="00E0798F">
        <w:rPr>
          <w:rFonts w:ascii="Arial" w:hAnsi="Arial" w:cs="Arial"/>
        </w:rPr>
        <w:t>State the direction of shift that may produce a multiplication by 2.</w:t>
      </w:r>
    </w:p>
    <w:p w14:paraId="337F8820" w14:textId="2E3A9E4B" w:rsidR="00E0798F" w:rsidRPr="00E0798F" w:rsidRDefault="00E0798F" w:rsidP="00E0798F">
      <w:pPr>
        <w:pStyle w:val="ListParagraph"/>
        <w:spacing w:before="120" w:after="0" w:line="240" w:lineRule="auto"/>
        <w:ind w:left="448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3CF5A44D" w14:textId="19D77CF0" w:rsidR="00E0798F" w:rsidRDefault="00E0798F" w:rsidP="00E0798F">
      <w:pPr>
        <w:pStyle w:val="ListParagraph"/>
        <w:numPr>
          <w:ilvl w:val="0"/>
          <w:numId w:val="39"/>
        </w:numPr>
        <w:spacing w:after="0" w:line="240" w:lineRule="auto"/>
        <w:ind w:left="446"/>
        <w:contextualSpacing w:val="0"/>
        <w:rPr>
          <w:rFonts w:ascii="Arial" w:hAnsi="Arial" w:cs="Arial"/>
        </w:rPr>
      </w:pPr>
      <w:r w:rsidRPr="00E0798F">
        <w:rPr>
          <w:rFonts w:ascii="Arial" w:hAnsi="Arial" w:cs="Arial"/>
        </w:rPr>
        <w:t>State the direction of shift that may produce a division by 2.</w:t>
      </w:r>
    </w:p>
    <w:p w14:paraId="7AE0C6EB" w14:textId="6BCA000E" w:rsidR="00E0798F" w:rsidRPr="00E0798F" w:rsidRDefault="00E0798F" w:rsidP="00E0798F">
      <w:pPr>
        <w:pStyle w:val="ListParagraph"/>
        <w:spacing w:before="120" w:after="0" w:line="240" w:lineRule="auto"/>
        <w:ind w:left="448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</w:p>
    <w:sectPr w:rsidR="00E0798F" w:rsidRPr="00E0798F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F73F6" w14:textId="77777777" w:rsidR="00A6614B" w:rsidRDefault="00A6614B">
      <w:r>
        <w:separator/>
      </w:r>
    </w:p>
    <w:p w14:paraId="78B093C8" w14:textId="77777777" w:rsidR="00A6614B" w:rsidRDefault="00A6614B"/>
  </w:endnote>
  <w:endnote w:type="continuationSeparator" w:id="0">
    <w:p w14:paraId="2756E626" w14:textId="77777777" w:rsidR="00A6614B" w:rsidRDefault="00A6614B">
      <w:r>
        <w:continuationSeparator/>
      </w:r>
    </w:p>
    <w:p w14:paraId="4BC814C6" w14:textId="77777777" w:rsidR="00A6614B" w:rsidRDefault="00A661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C45496" w14:textId="77777777" w:rsidR="00A6614B" w:rsidRDefault="00A6614B">
      <w:r>
        <w:separator/>
      </w:r>
    </w:p>
    <w:p w14:paraId="3BEDC680" w14:textId="77777777" w:rsidR="00A6614B" w:rsidRDefault="00A6614B"/>
  </w:footnote>
  <w:footnote w:type="continuationSeparator" w:id="0">
    <w:p w14:paraId="073EB6A3" w14:textId="77777777" w:rsidR="00A6614B" w:rsidRDefault="00A6614B">
      <w:r>
        <w:continuationSeparator/>
      </w:r>
    </w:p>
    <w:p w14:paraId="0BF14D01" w14:textId="77777777" w:rsidR="00A6614B" w:rsidRDefault="00A661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300670B8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124DBA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124DBA">
                            <w:rPr>
                              <w:b/>
                              <w:bCs/>
                            </w:rPr>
                            <w:t>D</w:t>
                          </w:r>
                          <w:r w:rsidR="002526CA">
                            <w:rPr>
                              <w:b/>
                              <w:bCs/>
                            </w:rPr>
                            <w:t>ATA</w:t>
                          </w:r>
                        </w:p>
                        <w:p w14:paraId="42A7CAA3" w14:textId="131E8236" w:rsidR="00652F9F" w:rsidRPr="00124DBA" w:rsidRDefault="00086D4A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Arithmetic binary shifts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" fillcolor="#af4886" stroked="f" strokeweight=".5pt">
              <v:fill opacity="32896f"/>
              <v:textbox style="mso-fit-shape-to-text:t">
                <w:txbxContent>
                  <w:p w14:paraId="136FCA12" w14:textId="300670B8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124DBA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124DBA">
                      <w:rPr>
                        <w:b/>
                        <w:bCs/>
                      </w:rPr>
                      <w:t>D</w:t>
                    </w:r>
                    <w:r w:rsidR="002526CA">
                      <w:rPr>
                        <w:b/>
                        <w:bCs/>
                      </w:rPr>
                      <w:t>ATA</w:t>
                    </w:r>
                  </w:p>
                  <w:p w14:paraId="42A7CAA3" w14:textId="131E8236" w:rsidR="00652F9F" w:rsidRPr="00124DBA" w:rsidRDefault="00086D4A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Arithmetic binary shifts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30452BD"/>
    <w:multiLevelType w:val="hybridMultilevel"/>
    <w:tmpl w:val="82CC6662"/>
    <w:lvl w:ilvl="0" w:tplc="74101A5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B419E2"/>
    <w:multiLevelType w:val="multilevel"/>
    <w:tmpl w:val="8BA8147E"/>
    <w:lvl w:ilvl="0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hint="default"/>
        <w:b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2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1"/>
  </w:num>
  <w:num w:numId="39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57A9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6D4A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4D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CA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7C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0235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19B2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14B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3D69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A61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0798F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0972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086D4A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124DBA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customStyle="1" w:styleId="Heading3Char">
    <w:name w:val="Heading 3 Char"/>
    <w:basedOn w:val="DefaultParagraphFont"/>
    <w:link w:val="Heading3"/>
    <w:rsid w:val="00086D4A"/>
    <w:rPr>
      <w:rFonts w:ascii="Verdana" w:hAnsi="Verdana"/>
      <w:b/>
      <w:bCs/>
      <w:sz w:val="22"/>
      <w:szCs w:val="26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8973AEBD-9CF1-4A08-A032-537E0875291D}"/>
</file>

<file path=customXml/itemProps2.xml><?xml version="1.0" encoding="utf-8"?>
<ds:datastoreItem xmlns:ds="http://schemas.openxmlformats.org/officeDocument/2006/customXml" ds:itemID="{CE193AB7-A0C1-4B23-AC5A-0F0FA63F0E3F}"/>
</file>

<file path=customXml/itemProps3.xml><?xml version="1.0" encoding="utf-8"?>
<ds:datastoreItem xmlns:ds="http://schemas.openxmlformats.org/officeDocument/2006/customXml" ds:itemID="{FB09FCF6-F85B-46E9-AAFA-33827FB2F6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1009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2020-06-16T14:16:00Z</dcterms:created>
  <dcterms:modified xsi:type="dcterms:W3CDTF">2020-06-16T14:16:00Z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